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56" w:rsidRDefault="00111956" w:rsidP="00111956">
      <w:pPr>
        <w:jc w:val="center"/>
        <w:rPr>
          <w:rFonts w:ascii="PT Astra Serif" w:hAnsi="PT Astra Serif"/>
          <w:b/>
          <w:sz w:val="28"/>
          <w:szCs w:val="28"/>
        </w:rPr>
      </w:pPr>
      <w:r w:rsidRPr="00111956">
        <w:rPr>
          <w:rFonts w:ascii="PT Astra Serif" w:hAnsi="PT Astra Serif"/>
          <w:b/>
          <w:sz w:val="28"/>
          <w:szCs w:val="28"/>
        </w:rPr>
        <w:t>Исполнение решений двадцат</w:t>
      </w:r>
      <w:r w:rsidR="00B13226">
        <w:rPr>
          <w:rFonts w:ascii="PT Astra Serif" w:hAnsi="PT Astra Serif"/>
          <w:b/>
          <w:sz w:val="28"/>
          <w:szCs w:val="28"/>
        </w:rPr>
        <w:t xml:space="preserve">ь первого </w:t>
      </w:r>
      <w:r w:rsidRPr="00111956">
        <w:rPr>
          <w:rFonts w:ascii="PT Astra Serif" w:hAnsi="PT Astra Serif"/>
          <w:b/>
          <w:sz w:val="28"/>
          <w:szCs w:val="28"/>
        </w:rPr>
        <w:t>заседания Координационного совета представительных органов местного самоуправления муниципальных образований Ханты – Мансийского автономного округа – Югры и Думы Ханты – Мансийского автономного округа – Югры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111956" w:rsidTr="00B13226">
        <w:tc>
          <w:tcPr>
            <w:tcW w:w="2518" w:type="dxa"/>
          </w:tcPr>
          <w:p w:rsidR="00111956" w:rsidRDefault="00111956" w:rsidP="001119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Наименование решения</w:t>
            </w:r>
          </w:p>
        </w:tc>
        <w:tc>
          <w:tcPr>
            <w:tcW w:w="7053" w:type="dxa"/>
          </w:tcPr>
          <w:p w:rsidR="00111956" w:rsidRDefault="00111956" w:rsidP="001119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Исполнение в городе Югорске</w:t>
            </w:r>
          </w:p>
        </w:tc>
      </w:tr>
      <w:tr w:rsidR="00111956" w:rsidTr="00B13226">
        <w:tc>
          <w:tcPr>
            <w:tcW w:w="2518" w:type="dxa"/>
          </w:tcPr>
          <w:p w:rsidR="00111956" w:rsidRPr="00111956" w:rsidRDefault="00B13226" w:rsidP="001119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П.2 </w:t>
            </w:r>
          </w:p>
        </w:tc>
        <w:tc>
          <w:tcPr>
            <w:tcW w:w="7053" w:type="dxa"/>
          </w:tcPr>
          <w:p w:rsidR="00B13226" w:rsidRPr="00B13226" w:rsidRDefault="00B13226" w:rsidP="00180D83">
            <w:pPr>
              <w:ind w:firstLine="176"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В Югорске 21 февраля 2023 года прошла стратегическая сессия по определению эффективных механизмов и форм предоставления мер поддержки некоммерческих организаций на муниципальном уровне.</w:t>
            </w:r>
          </w:p>
          <w:p w:rsidR="00B13226" w:rsidRPr="00B13226" w:rsidRDefault="00B13226" w:rsidP="00180D83">
            <w:pPr>
              <w:ind w:firstLine="176"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Участие в стратегической сессии приняли 38 представителей некоммерческих организаций города Югорска, представители администрации города Югорска (8 человек). От Фонда «Центр гражданских и социальных инициатив Югры» в стратегической сессии участвовал начальник отдела образовательных технологий Александр Медков.</w:t>
            </w:r>
          </w:p>
          <w:p w:rsidR="00B13226" w:rsidRPr="00B13226" w:rsidRDefault="00B13226" w:rsidP="00180D83">
            <w:pPr>
              <w:ind w:firstLine="176"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О существующих мерах поддержки представителям СО НКО напомнили Александр Медков (начальник отдела образовательных технологий</w:t>
            </w:r>
            <w:r w:rsidRPr="00B13226">
              <w:rPr>
                <w:rFonts w:ascii="Calibri" w:eastAsia="Calibri" w:hAnsi="Calibri"/>
                <w:sz w:val="26"/>
                <w:szCs w:val="26"/>
              </w:rPr>
              <w:t xml:space="preserve"> </w:t>
            </w: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Фонда «Центр гражданских и социальных инициатив Югры»), Татьяна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Хвощевская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 (начальник отдела развития гражданских инициатив), Ольга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Малозёмова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 (руководитель ресурсного центра «Дом НКО»).</w:t>
            </w:r>
          </w:p>
          <w:p w:rsidR="00B13226" w:rsidRPr="00B13226" w:rsidRDefault="00B13226" w:rsidP="00180D83">
            <w:pPr>
              <w:ind w:firstLine="176"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Работая в группах представителям НКО необходимо было ответить на вопросы: «Какими мерами поддержки пользовались?», «С какими трудностями, проблемами столкнулись при их получении?», «Какие потребности в дополнительных мерах (или изменении существующих) испытываете?».</w:t>
            </w:r>
          </w:p>
          <w:p w:rsidR="00B13226" w:rsidRPr="00B13226" w:rsidRDefault="00B13226" w:rsidP="00180D83">
            <w:pPr>
              <w:ind w:firstLine="176"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По итогам работы в группах, на общем обсуждении резюмировали:</w:t>
            </w:r>
          </w:p>
          <w:p w:rsidR="00B13226" w:rsidRPr="00B13226" w:rsidRDefault="00B13226" w:rsidP="00180D83">
            <w:pPr>
              <w:numPr>
                <w:ilvl w:val="0"/>
                <w:numId w:val="1"/>
              </w:numPr>
              <w:ind w:left="0"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Для СО НКО актуальным остается получение всех предоставляемых администрацией города мер поддержки: </w:t>
            </w:r>
            <w:proofErr w:type="gram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финансовая</w:t>
            </w:r>
            <w:proofErr w:type="gram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, имущественная, налоговая, консультационная, информационная.</w:t>
            </w:r>
          </w:p>
          <w:p w:rsidR="00B13226" w:rsidRPr="00B13226" w:rsidRDefault="00B13226" w:rsidP="00180D83">
            <w:pPr>
              <w:numPr>
                <w:ilvl w:val="0"/>
                <w:numId w:val="1"/>
              </w:numPr>
              <w:ind w:left="0"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Представители СО НКО отметили: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необходимость проведения встреч для общения СО НКО между собой, встреч с первыми руководителями администрации города Югорска для обсуждения рабочих вопросов;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- необходимость кооперации СО НКО, организации совместного проекта с иными СОНКО (нужно специализированное помещение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коворкинг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-центр </w:t>
            </w:r>
            <w:proofErr w:type="gram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для</w:t>
            </w:r>
            <w:proofErr w:type="gram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 СО НКО)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необходимость продолжения работы ресурсного центра;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- необходимость усиления информационной поддержки (о </w:t>
            </w:r>
            <w:r w:rsidRPr="00B13226">
              <w:rPr>
                <w:rFonts w:ascii="PT Astra Serif" w:eastAsia="Calibri" w:hAnsi="PT Astra Serif"/>
                <w:sz w:val="26"/>
                <w:szCs w:val="26"/>
              </w:rPr>
              <w:lastRenderedPageBreak/>
              <w:t>работе НКО и в помощь для НКО);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негативное отражение в работе НКО (в части обеспечения публичности деятельности СО НКО) факта прекращения работы сайта «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Югражданин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»;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негативные последствия недостоверности передачи сведений от налоговой инспекции о задолженностях СО НКО;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отсутствие необходимых специалистов для организации деятельности СО НКО (бухгалтера, юристы);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необходимость проведения муниципальных конкурсов в начале календарного года;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нехватка волонтеров, обесценивание волонтёрского труда;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- наличие излишней отчетности за расходование средств (в отчетности за расходование гранта Департамента культуры ХМАО-Югры необходим отчет о расходовании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софинансирования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);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- необходимость рассмотрения возможности расширения финансовой помощи путем внедрения механизма компенсации расходов за коммунальные расходы (для организаций с финансово затратными видами спорта);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- необходимость оказания  помощи для организации применения </w:t>
            </w:r>
            <w:proofErr w:type="gram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в</w:t>
            </w:r>
            <w:proofErr w:type="gram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 СО НКО механизма ПФДО.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Ежемесячно в целях оказания методической, консультационной помощи для представителей СО НКО ресурсным центром совместно с отделом развития гражданских инициатив проводятся просветительские встречи, на которых рассматриваются вопросы, актуальные в деятельности СО НКО. </w:t>
            </w:r>
            <w:proofErr w:type="gram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С целью развития межмуниципального сотрудничества, обмена опытом на подобные встречи приглашаются представители СО НКО и ресурсных центров соседних муниципальных образований. 11 мая 2022 года проведено мероприятие совместно с представителями Советского района и города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Урай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, которое включило в себя обсуждение вопросов оказания методической, консультационной помощи, презентацию ежедневника для лидеров НКО «Я хочу, могу и сделаю!» (подготовлен на средства гранта Губернатора Югры</w:t>
            </w:r>
            <w:proofErr w:type="gram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), подписано 11-стороннее соглашение о сотрудничестве, представлен опыт работы АНО СОН «Верь в себя!».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proofErr w:type="gram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13 – 14 октября 2022 года специалисты ресурсного центра и администрации города Югорска приняли участие в рабочей встрече окружных ресурсных центров, состоявшемся в городе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Нягань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, организатором которой выступил ресурсный центр города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Нягань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.</w:t>
            </w:r>
            <w:proofErr w:type="gramEnd"/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2 декабря специалисты ресурсного центра, администрации города Югорска, представители СО НКО города Югорска приняли участие в форуме «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Взаимо#Действие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 xml:space="preserve">», прошедшего </w:t>
            </w:r>
            <w:r w:rsidRPr="00B13226">
              <w:rPr>
                <w:rFonts w:ascii="PT Astra Serif" w:eastAsia="Calibri" w:hAnsi="PT Astra Serif"/>
                <w:sz w:val="26"/>
                <w:szCs w:val="26"/>
              </w:rPr>
              <w:lastRenderedPageBreak/>
              <w:t xml:space="preserve">в городе </w:t>
            </w:r>
            <w:proofErr w:type="spellStart"/>
            <w:r w:rsidRPr="00B13226">
              <w:rPr>
                <w:rFonts w:ascii="PT Astra Serif" w:eastAsia="Calibri" w:hAnsi="PT Astra Serif"/>
                <w:sz w:val="26"/>
                <w:szCs w:val="26"/>
              </w:rPr>
              <w:t>Урай</w:t>
            </w:r>
            <w:proofErr w:type="spellEnd"/>
            <w:r w:rsidRPr="00B13226">
              <w:rPr>
                <w:rFonts w:ascii="PT Astra Serif" w:eastAsia="Calibri" w:hAnsi="PT Astra Serif"/>
                <w:sz w:val="26"/>
                <w:szCs w:val="26"/>
              </w:rPr>
              <w:t>.</w:t>
            </w:r>
          </w:p>
          <w:p w:rsidR="00B13226" w:rsidRPr="00B13226" w:rsidRDefault="00B13226" w:rsidP="00180D83">
            <w:pPr>
              <w:ind w:firstLine="176"/>
              <w:contextualSpacing/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27 мая 2023 года был проведен семинар «Подготовка финансовой отчетности по грантам Губернатора ХМАО – Югры», спикером которого выступила главный бухгалтер – начальник организационно-финансового отдела Фонда «Центр гражданских и социальных инициатив Югры» Оксана Юрьевна Кононенко. Семинар подготовлен специалистами ресурсного центра города Югорска «Дом НКО». Участие в семинаре приняли представители НКО, специалисты администраций и ресурсных центров Югорска и Советского района.</w:t>
            </w:r>
          </w:p>
          <w:p w:rsidR="00111956" w:rsidRPr="00111956" w:rsidRDefault="00B13226" w:rsidP="00180D83">
            <w:pPr>
              <w:ind w:firstLine="176"/>
              <w:contextualSpacing/>
              <w:jc w:val="both"/>
              <w:rPr>
                <w:rFonts w:ascii="PT Astra Serif" w:hAnsi="PT Astra Serif"/>
                <w:b/>
                <w:sz w:val="26"/>
                <w:szCs w:val="26"/>
              </w:rPr>
            </w:pPr>
            <w:r w:rsidRPr="00B13226">
              <w:rPr>
                <w:rFonts w:ascii="PT Astra Serif" w:eastAsia="Calibri" w:hAnsi="PT Astra Serif"/>
                <w:sz w:val="26"/>
                <w:szCs w:val="26"/>
              </w:rPr>
              <w:t>Практика межмуниципального взаимодействия будет продолжена в дальнейшем.</w:t>
            </w:r>
          </w:p>
        </w:tc>
      </w:tr>
      <w:tr w:rsidR="00A9153D" w:rsidRPr="00B13226" w:rsidTr="00B13226">
        <w:tc>
          <w:tcPr>
            <w:tcW w:w="2518" w:type="dxa"/>
          </w:tcPr>
          <w:p w:rsidR="00A9153D" w:rsidRPr="00A9153D" w:rsidRDefault="00B13226" w:rsidP="001119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 xml:space="preserve">П.3. </w:t>
            </w:r>
          </w:p>
        </w:tc>
        <w:tc>
          <w:tcPr>
            <w:tcW w:w="7053" w:type="dxa"/>
          </w:tcPr>
          <w:p w:rsidR="00B13226" w:rsidRPr="00B13226" w:rsidRDefault="00B13226" w:rsidP="00B13226">
            <w:pPr>
              <w:pStyle w:val="ConsPlusNonformat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О</w:t>
            </w:r>
            <w:r w:rsidRPr="00B13226">
              <w:rPr>
                <w:rFonts w:ascii="PT Astra Serif" w:hAnsi="PT Astra Serif" w:cs="Times New Roman"/>
                <w:sz w:val="26"/>
                <w:szCs w:val="26"/>
              </w:rPr>
              <w:t>бращение в Департамент финансов Ханты-Мансийского автономного округа-Югры с просьбой о выделении дополнительного финансирования в рамках государственной программы «Развитие жилищной сферы» для расселения аварийных домов, признанных таковыми после 01.01.2017, направлено.</w:t>
            </w:r>
          </w:p>
          <w:p w:rsidR="00B13226" w:rsidRPr="00B13226" w:rsidRDefault="00B13226" w:rsidP="00B13226">
            <w:pPr>
              <w:pStyle w:val="ConsPlusNonformat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B13226">
              <w:rPr>
                <w:rFonts w:ascii="PT Astra Serif" w:hAnsi="PT Astra Serif" w:cs="Times New Roman"/>
                <w:sz w:val="26"/>
                <w:szCs w:val="26"/>
              </w:rPr>
              <w:t xml:space="preserve"> размер среднерыночной стоимости одного квадратного метра общей площади жилого помещения в городе Югорске, установленный Региональной службой по тарифам Ханты-Мансийского автономного округа-Югры, в 2023 году, исходя из анализа последних лет, увеличился пропорционально спросу на рынке недвижимости.</w:t>
            </w:r>
          </w:p>
          <w:p w:rsidR="00A9153D" w:rsidRPr="00B13226" w:rsidRDefault="00B13226" w:rsidP="00180D83">
            <w:pPr>
              <w:pStyle w:val="ConsPlusNonformat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B13226">
              <w:rPr>
                <w:rFonts w:ascii="PT Astra Serif" w:hAnsi="PT Astra Serif" w:cs="Times New Roman"/>
                <w:sz w:val="26"/>
                <w:szCs w:val="26"/>
              </w:rPr>
              <w:t>- консультационно-разъяснительные мероприятия с гражданами по вопросу переселения из аварийного жилищного фонда Муниципальным образованием городской округ-Юго</w:t>
            </w:r>
            <w:proofErr w:type="gramStart"/>
            <w:r w:rsidRPr="00B13226">
              <w:rPr>
                <w:rFonts w:ascii="PT Astra Serif" w:hAnsi="PT Astra Serif" w:cs="Times New Roman"/>
                <w:sz w:val="26"/>
                <w:szCs w:val="26"/>
              </w:rPr>
              <w:t>рск пр</w:t>
            </w:r>
            <w:proofErr w:type="gramEnd"/>
            <w:r w:rsidRPr="00B13226">
              <w:rPr>
                <w:rFonts w:ascii="PT Astra Serif" w:hAnsi="PT Astra Serif" w:cs="Times New Roman"/>
                <w:sz w:val="26"/>
                <w:szCs w:val="26"/>
              </w:rPr>
              <w:t>оводится в рабочем порядке (размещение информации в соц. сетях, на стендах в подъездах аварийных домов, консультации при личном приеме специалистов и т.д.).</w:t>
            </w:r>
          </w:p>
        </w:tc>
      </w:tr>
      <w:tr w:rsidR="00111956" w:rsidTr="00B13226">
        <w:tc>
          <w:tcPr>
            <w:tcW w:w="2518" w:type="dxa"/>
          </w:tcPr>
          <w:p w:rsidR="00111956" w:rsidRPr="00B13226" w:rsidRDefault="00B13226" w:rsidP="00E617B8">
            <w:pPr>
              <w:rPr>
                <w:rFonts w:ascii="PT Astra Serif" w:hAnsi="PT Astra Serif"/>
                <w:sz w:val="26"/>
                <w:szCs w:val="26"/>
              </w:rPr>
            </w:pPr>
            <w:r w:rsidRPr="00B13226">
              <w:rPr>
                <w:rFonts w:ascii="PT Astra Serif" w:hAnsi="PT Astra Serif"/>
                <w:sz w:val="26"/>
                <w:szCs w:val="26"/>
              </w:rPr>
              <w:t>П.5</w:t>
            </w:r>
          </w:p>
        </w:tc>
        <w:tc>
          <w:tcPr>
            <w:tcW w:w="7053" w:type="dxa"/>
          </w:tcPr>
          <w:p w:rsidR="00111956" w:rsidRPr="00B13226" w:rsidRDefault="00B13226" w:rsidP="00B13226">
            <w:pPr>
              <w:jc w:val="both"/>
              <w:rPr>
                <w:rFonts w:ascii="PT Astra Serif" w:hAnsi="PT Astra Serif"/>
                <w:b/>
                <w:sz w:val="26"/>
                <w:szCs w:val="26"/>
              </w:rPr>
            </w:pPr>
            <w:r w:rsidRPr="00B13226">
              <w:rPr>
                <w:rFonts w:ascii="PT Astra Serif" w:hAnsi="PT Astra Serif"/>
                <w:sz w:val="26"/>
                <w:szCs w:val="26"/>
              </w:rPr>
              <w:t xml:space="preserve">Градостроительной документацией города Югорска предусмотрены все мероприятия, направленные на модернизацию первичного звена здравоохранения, а именно: - Правилами землепользования и </w:t>
            </w:r>
            <w:proofErr w:type="gramStart"/>
            <w:r w:rsidRPr="00B13226">
              <w:rPr>
                <w:rFonts w:ascii="PT Astra Serif" w:hAnsi="PT Astra Serif"/>
                <w:sz w:val="26"/>
                <w:szCs w:val="26"/>
              </w:rPr>
              <w:t>застройки города</w:t>
            </w:r>
            <w:proofErr w:type="gramEnd"/>
            <w:r w:rsidRPr="00B13226">
              <w:rPr>
                <w:rFonts w:ascii="PT Astra Serif" w:hAnsi="PT Astra Serif"/>
                <w:sz w:val="26"/>
                <w:szCs w:val="26"/>
              </w:rPr>
              <w:t xml:space="preserve"> Югорска предусмотрена зона размещения объектов лечебно-оздоровительного и социального назначения (О.3), утвержденная постановлением администрации города Югорска от 07.06.2022 № 1178-п. - Проектом планировки и межевания территории 12 микрорайона, утвержденным постановлением администрации города Югорска от 24.11.2014 №6387 (с изменениями от 27.08.2020 № 1192), предусмотрено строительство объектов здравоохранения таких как: 2 - строительство врачебной амбулатории, аптеки; - строительство психотерапевтической поликлиники; - строительство травматологического центра; - строительство поликлиники; - строительство гостиницы при больнице; - </w:t>
            </w:r>
            <w:r w:rsidRPr="00B13226">
              <w:rPr>
                <w:rFonts w:ascii="PT Astra Serif" w:hAnsi="PT Astra Serif"/>
                <w:sz w:val="26"/>
                <w:szCs w:val="26"/>
              </w:rPr>
              <w:lastRenderedPageBreak/>
              <w:t>строительство реабилитационного центра для детей и подростков; - строительство отделения скорой медицинской помощи ЦГБ.</w:t>
            </w:r>
          </w:p>
        </w:tc>
      </w:tr>
    </w:tbl>
    <w:p w:rsidR="00111956" w:rsidRPr="00111956" w:rsidRDefault="00111956" w:rsidP="00111956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381AB2" w:rsidRDefault="00111956">
      <w:r>
        <w:t xml:space="preserve"> </w:t>
      </w:r>
    </w:p>
    <w:sectPr w:rsidR="0038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F372D"/>
    <w:multiLevelType w:val="hybridMultilevel"/>
    <w:tmpl w:val="222EAEB2"/>
    <w:lvl w:ilvl="0" w:tplc="36DE6D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2B"/>
    <w:rsid w:val="00111956"/>
    <w:rsid w:val="00180D83"/>
    <w:rsid w:val="001C62B6"/>
    <w:rsid w:val="004C02CA"/>
    <w:rsid w:val="006C2B58"/>
    <w:rsid w:val="007A0535"/>
    <w:rsid w:val="0083232B"/>
    <w:rsid w:val="00A9153D"/>
    <w:rsid w:val="00B13226"/>
    <w:rsid w:val="00E6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132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132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Салейко Анастасия Станиславовна</dc:creator>
  <cp:keywords/>
  <dc:description/>
  <cp:lastModifiedBy>Салейко Анастасия Станиславовна</cp:lastModifiedBy>
  <cp:revision>3</cp:revision>
  <dcterms:created xsi:type="dcterms:W3CDTF">2023-06-16T09:37:00Z</dcterms:created>
  <dcterms:modified xsi:type="dcterms:W3CDTF">2023-06-16T10:54:00Z</dcterms:modified>
</cp:coreProperties>
</file>